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A0" w:rsidRPr="00CB3A2F" w:rsidRDefault="00CB3A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план основного общего образования по ФГОС-2021 и ФОП</w:t>
      </w:r>
      <w:r w:rsidRPr="00CB3A2F">
        <w:rPr>
          <w:lang w:val="ru-RU"/>
        </w:rPr>
        <w:br/>
      </w:r>
    </w:p>
    <w:p w:rsidR="001C4AA0" w:rsidRPr="00CB3A2F" w:rsidRDefault="00CB3A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Учебный план разработан на основе варианта № 1 федерального учебного плана Федеральной образовательной программы основного общего образования, утвержденной приказом </w:t>
      </w:r>
      <w:proofErr w:type="spellStart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18.05.2023 № 370 с учетом изменений, внесенных приказом от </w:t>
      </w:r>
      <w:proofErr w:type="spellStart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spellEnd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09.10.2024 № 704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для обучающихся, которые начнут обучение на уровне ООО с 01.09.2025.</w:t>
      </w:r>
    </w:p>
    <w:p w:rsidR="001C4AA0" w:rsidRDefault="00CB3A2F">
      <w:pPr>
        <w:rPr>
          <w:rFonts w:hAnsi="Times New Roman" w:cs="Times New Roman"/>
          <w:color w:val="000000"/>
          <w:sz w:val="24"/>
          <w:szCs w:val="24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Учебный план основной образовательной программы основного общего образования (далее – учебный план) обеспечивает реализацию требований ФГОС ООО и ФОП ООО,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  <w:r w:rsidRPr="00CB3A2F">
        <w:rPr>
          <w:lang w:val="ru-RU"/>
        </w:rP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C4AA0" w:rsidRPr="00CB3A2F" w:rsidRDefault="00CB3A2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фиксирует максимальный объем учебной нагрузки обучающихся;</w:t>
      </w:r>
    </w:p>
    <w:p w:rsidR="001C4AA0" w:rsidRPr="00CB3A2F" w:rsidRDefault="00CB3A2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определяет и регламентирует перечень учебных предметов, курсов и время, отводимое на их освоение и организацию;</w:t>
      </w:r>
    </w:p>
    <w:p w:rsidR="001C4AA0" w:rsidRPr="00CB3A2F" w:rsidRDefault="00CB3A2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распределяет учебные предметы, курсы, модули по классам и учебным годам.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Обязательная часть учебного плана определяет состав учебных предметов,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предусматривающих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с ОВЗ.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Время, отводимое на данную часть федерального учебного плана,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с.Хурикау</w:t>
      </w:r>
      <w:proofErr w:type="spellEnd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использовано на:</w:t>
      </w:r>
    </w:p>
    <w:p w:rsidR="001C4AA0" w:rsidRPr="00CB3A2F" w:rsidRDefault="00CB3A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1C4AA0" w:rsidRPr="00CB3A2F" w:rsidRDefault="00CB3A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:rsidR="001C4AA0" w:rsidRPr="00CB3A2F" w:rsidRDefault="00CB3A2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другие виды учебной, воспитательной, спортивной и иной деятельности обучающихся.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 интересах детей с участием обучающихся и их семей могут разрабатываться индивидуальные учебные планы, в рамках которых формируется индивидуальная траектория </w:t>
      </w:r>
      <w:proofErr w:type="gramStart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обучающегося (содержание учебных предметов, курсов, модулей, темп и формы образования). Реализация индивидуальных учебных планов, программ сопровождается </w:t>
      </w:r>
      <w:proofErr w:type="spellStart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тьюторской</w:t>
      </w:r>
      <w:proofErr w:type="spellEnd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поддержкой.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на уровне основного общего образования составляет 34 недели.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В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с.Хурикау</w:t>
      </w:r>
      <w:proofErr w:type="spellEnd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режим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шестидневной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учебной недели. Образовательная недельная нагрузка равномерно распределена в течение учебной недели и соответствует требованиям санитарных норм СанПиН 1.2.3685-21.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Объем максимально допустимой образовательной нагрузки в течение дня в 5–6-х классах не превышает шести уроков, в 7–9-х классах – семи уроков.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образовательных отношений, в совокупности не превышает величину недельной образовательной нагрузки:</w:t>
      </w:r>
    </w:p>
    <w:p w:rsidR="001C4AA0" w:rsidRPr="00CB3A2F" w:rsidRDefault="00CB3A2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в 5-х классах – 29 часов в неделю;</w:t>
      </w:r>
    </w:p>
    <w:p w:rsidR="001C4AA0" w:rsidRPr="00CB3A2F" w:rsidRDefault="00CB3A2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6-х классах – 30 часов в неделю;</w:t>
      </w:r>
    </w:p>
    <w:p w:rsidR="001C4AA0" w:rsidRPr="00CB3A2F" w:rsidRDefault="00CB3A2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7-х классах – 32 часа в неделю;</w:t>
      </w:r>
    </w:p>
    <w:p w:rsidR="001C4AA0" w:rsidRPr="00CB3A2F" w:rsidRDefault="00CB3A2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8–9-х классах – 33 часа в неделю.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Общее количество часов учебных занятий за пять лет составляет 5338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часов.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В рамках учебного предмета «Математика» предусмотрено изучение учебных курсов «Алгебра», «Геометрия», «Вероятность и статистика».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Учебный предмет «История» в рамках обязательной предметной области «Общественно-научные предметы» включает в себя учебные курсы «История России», «Всеобщая история» и «История нашего края</w:t>
      </w:r>
      <w:proofErr w:type="gramStart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»,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суммарно отводится по 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часа в неделю в 5–8-х классах.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При проведении занятий по учебным предметам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«Иностранный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(английский)», «Труд (технология)», «Информатика», а также по учебным предметам «Физика» и «Химия» (во время проведения практических занятий) осуществляется деление классов на две группы с учетом норм по предельно допустимой наполняемости групп.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Время, отводимое на формируемую часть учебного плана, использовано для увеличения учебных часов, предусмотренных на изучение отдельных учебных предметов обязательной части, в том числе на углубленном уровне. Так, на учебный предмет «Углубленный курс биологии» в 6–8-х классах отводится по 1 часу в неделю.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С целью формирования читательской грамотности в часть, формируемую участниками образовательных отношений, включен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«Смысловое чтение». Курс «Смысловое чтение» изучается в 5-х классах по 1 часу в неделю.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Кроме того, время, отводимое на формируемую часть учебного плана, используется для реализации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Концепции развития детско-юношеского спорта в России до 2030 года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на увеличение учебных часов, отводимых на изучение учебного предмета «Физическая культура». В 5-9-х классах реализуются модули по видам спорта «Плавание», «Бадминтон» и «Дзюдо»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(1 час в неделю) по выбору обучающихся Модуль по видам спорта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дополняет учебный предмет «Физическая культура» и является третьим часом физической активности.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Также формируемая часть учебного плана включает курсы внеурочной деятельности:</w:t>
      </w:r>
    </w:p>
    <w:p w:rsidR="001C4AA0" w:rsidRPr="00CB3A2F" w:rsidRDefault="00CB3A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«Разговоры о важном»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отводится по 1 часу в неделю в 5–9-х классах;</w:t>
      </w:r>
    </w:p>
    <w:p w:rsidR="001C4AA0" w:rsidRPr="00CB3A2F" w:rsidRDefault="00CB3A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«Россия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мои горизонты»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отводится по 1 часу в неделю в 6–9-х классах</w:t>
      </w:r>
    </w:p>
    <w:p w:rsidR="001C4AA0" w:rsidRPr="00CB3A2F" w:rsidRDefault="00CB3A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«Проектно-исследовательская деятельность по биологии»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отводится по 1 часу в неделю в 5–9-х классах;</w:t>
      </w:r>
    </w:p>
    <w:p w:rsidR="001C4AA0" w:rsidRPr="00CB3A2F" w:rsidRDefault="00CB3A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Экологичный</w:t>
      </w:r>
      <w:proofErr w:type="spellEnd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 жизни»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отводится по 1 часу в неделю в 5–7-х классах;</w:t>
      </w:r>
    </w:p>
    <w:p w:rsidR="001C4AA0" w:rsidRPr="00CB3A2F" w:rsidRDefault="00CB3A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«Основы </w:t>
      </w:r>
      <w:proofErr w:type="gramStart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программирования»–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отводится по 1 часу в неделю в 5-х классах;</w:t>
      </w:r>
    </w:p>
    <w:p w:rsidR="001C4AA0" w:rsidRPr="00CB3A2F" w:rsidRDefault="00CB3A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«Функциональная грамотность: учимся для </w:t>
      </w:r>
      <w:proofErr w:type="gramStart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жизни»–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отводится по 1 часу в неделю в 5–9-х классах;</w:t>
      </w:r>
    </w:p>
    <w:p w:rsidR="001C4AA0" w:rsidRPr="00CB3A2F" w:rsidRDefault="00CB3A2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«Профориентация»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отводится по 1 часу в неделю в 8–9-х классах.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Время, отведенное на внеурочную деятельность, не учитывается при определении максимально допустимой недельной учебной нагрузки обучающихся.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Формы организации образовательной деятельности, чередование урочной и внеурочной деятельности при реализации основной образовательной программы основного общего образования определяет МБОУ 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с.Хурикау</w:t>
      </w:r>
      <w:proofErr w:type="spellEnd"/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Суммарный объем домашнего задания по всем предметам для каждого класса не превышает продолжительности выполнения 2 часа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для 5-го класса, 2,5 часа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для 6–8-х классов, 3,5 часа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для 9-го класса.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Домашнее задание на следующий урок задается на текущем уроке, дублируется в электронном журнале не позднее времени окончания учебного дня – 16.00. Для выполнения задания, требующего длительной подготовки (например, подготовка доклада, реферата, оформление презентации, заучивание стихотворений), предоставляется достаточное количество времени.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Использование электронных средств обучения в ходе реализации образовательной деятельности, включая выполнение домашних заданий, внеурочную деятельность, проводится в соответствии с Санитарно- эпидемиологическими требованиями и Гигиеническими нормативами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Учебный план определяет формы промежуточной аттестации в соответствии с положением о текущем контроле и промежуточной аттестации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СОШ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Хурикау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7E36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Объем времени, отведенного на промежуточную аттестацию обучающихся, определяется рабочими программами учебных предметов,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учебных и внеурочных курсов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 xml:space="preserve">и календарным учебным графиком основного общего образования. </w:t>
      </w:r>
    </w:p>
    <w:p w:rsidR="001C4AA0" w:rsidRPr="00CB3A2F" w:rsidRDefault="00CB3A2F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Формы промежуточной аттестации учебных предметов,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B3A2F">
        <w:rPr>
          <w:rFonts w:hAnsi="Times New Roman" w:cs="Times New Roman"/>
          <w:color w:val="000000"/>
          <w:sz w:val="24"/>
          <w:szCs w:val="24"/>
          <w:lang w:val="ru-RU"/>
        </w:rPr>
        <w:t>учебных и внеурочных курсов представлены в таблице.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11"/>
        <w:gridCol w:w="926"/>
        <w:gridCol w:w="5840"/>
      </w:tblGrid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</w:t>
            </w:r>
            <w:proofErr w:type="spellEnd"/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 промежуточной аттестации</w:t>
            </w:r>
          </w:p>
        </w:tc>
      </w:tr>
      <w:tr w:rsidR="001C4AA0" w:rsidRPr="00CB3A2F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Pr="00CB3A2F" w:rsidRDefault="00CB3A2F">
            <w:pPr>
              <w:rPr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Диктант с грамматическим заданием, изложение</w:t>
            </w:r>
          </w:p>
        </w:tc>
      </w:tr>
      <w:tr w:rsidR="001C4AA0">
        <w:tc>
          <w:tcPr>
            <w:tcW w:w="2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работа, сочинение</w:t>
            </w:r>
          </w:p>
        </w:tc>
      </w:tr>
      <w:tr w:rsidR="001C4AA0" w:rsidRPr="00CB3A2F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5–6-е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Pr="00CB3A2F" w:rsidRDefault="00CB3A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 на основе анализа текста,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сочинение</w:t>
            </w:r>
          </w:p>
        </w:tc>
      </w:tr>
      <w:tr w:rsidR="001C4AA0">
        <w:tc>
          <w:tcPr>
            <w:tcW w:w="2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работа, сочинение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5–6-е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Комплексная контрольная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6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6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работа, лабораторная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работа, лабораторная работа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1C4AA0">
        <w:tc>
          <w:tcPr>
            <w:tcW w:w="2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работа, групповой проект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предметов живописи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5–8-е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Тест, индивидуальный проект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 (технология)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изделий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Сдача нормативов, тест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безопасности и защиты Родины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  по видам спорта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5-9-е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Результаты соревнований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Комплексная контрольная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Углубленный курс биологии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Публичное выступление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Основы программирования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Проектно-исследовательская деятельность по биологии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Экологичный образ жизни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5-7-е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 о важном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Встроенное педагогическое наблюдение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– мои горизонты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6–9-е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Встроенное педагогическое наблюдение</w:t>
            </w:r>
          </w:p>
        </w:tc>
      </w:tr>
      <w:tr w:rsidR="001C4AA0">
        <w:tc>
          <w:tcPr>
            <w:tcW w:w="2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Функциональная грамотность: учимся для жизни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Комплексная диагностическая работа</w:t>
            </w:r>
          </w:p>
        </w:tc>
      </w:tr>
      <w:tr w:rsidR="001C4AA0"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8–9-й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Портфолио</w:t>
            </w:r>
          </w:p>
        </w:tc>
      </w:tr>
    </w:tbl>
    <w:p w:rsidR="001C4AA0" w:rsidRPr="00CB3A2F" w:rsidRDefault="00CB3A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B3A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план основного общего образования (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шестидневная</w:t>
      </w:r>
      <w:r w:rsidRPr="00CB3A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неделя)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69"/>
        <w:gridCol w:w="2586"/>
        <w:gridCol w:w="645"/>
        <w:gridCol w:w="636"/>
        <w:gridCol w:w="636"/>
        <w:gridCol w:w="636"/>
        <w:gridCol w:w="636"/>
        <w:gridCol w:w="633"/>
      </w:tblGrid>
      <w:tr w:rsidR="001C4AA0"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2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V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VI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VII класс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VIII класс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4AA0" w:rsidRDefault="00CB3A2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IX класс</w:t>
            </w:r>
          </w:p>
        </w:tc>
        <w:tc>
          <w:tcPr>
            <w:tcW w:w="6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AA0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часть</w:t>
            </w:r>
          </w:p>
        </w:tc>
      </w:tr>
      <w:tr w:rsidR="001C4AA0"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1C4AA0"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Иностранные языки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1C4AA0"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AA0"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C4AA0"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C4AA0"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AA0"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1C4A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C4AA0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 (технология)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C4AA0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безопасности и защиты Родины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безопасности и защиты Родины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 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 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 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4AA0"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148</w:t>
            </w:r>
          </w:p>
        </w:tc>
      </w:tr>
      <w:tr w:rsidR="001C4AA0" w:rsidRPr="00CB3A2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lang w:val="ru-RU"/>
              </w:rPr>
            </w:pPr>
            <w:r w:rsidRPr="00CB3A2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Часть, формируемая участниками образовательных отношений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Учебные предметы, курсы, модули по выбору: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Модули по видам спорта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Углубленный курс биологии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 в неделю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157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3A2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157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Учебные недели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Всего учебных часов на учебный период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1088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1122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1122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5338</w:t>
            </w:r>
          </w:p>
        </w:tc>
      </w:tr>
      <w:tr w:rsidR="001C4AA0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 о важном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– мои горизонты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Проектно-исследовательская деятельность по биологии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3A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Функциональная грамотность: учимся для жизни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Экологичный образ жизни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4AA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Pr="00CB3A2F" w:rsidRDefault="00CB3A2F">
            <w:pPr>
              <w:rPr>
                <w:lang w:val="ru-RU"/>
              </w:rPr>
            </w:pPr>
            <w:r w:rsidRPr="00CB3A2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 на реализацию курсов внеурочной деятельности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C4AA0" w:rsidRDefault="00CB3A2F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</w:tbl>
    <w:p w:rsidR="00CB3A2F" w:rsidRDefault="00CB3A2F"/>
    <w:sectPr w:rsidR="00CB3A2F" w:rsidSect="00757E36">
      <w:pgSz w:w="11907" w:h="16839"/>
      <w:pgMar w:top="1135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163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C47F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7F53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0016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C4AA0"/>
    <w:rsid w:val="002D33B1"/>
    <w:rsid w:val="002D3591"/>
    <w:rsid w:val="003514A0"/>
    <w:rsid w:val="004F7E17"/>
    <w:rsid w:val="005A05CE"/>
    <w:rsid w:val="00653AF6"/>
    <w:rsid w:val="00757E36"/>
    <w:rsid w:val="00A34C68"/>
    <w:rsid w:val="00AA44AB"/>
    <w:rsid w:val="00B73A5A"/>
    <w:rsid w:val="00CB3A2F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83002-FB92-415D-B458-9978EFF2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57E3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7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User</cp:lastModifiedBy>
  <cp:revision>3</cp:revision>
  <cp:lastPrinted>2025-06-04T20:39:00Z</cp:lastPrinted>
  <dcterms:created xsi:type="dcterms:W3CDTF">2011-11-02T04:15:00Z</dcterms:created>
  <dcterms:modified xsi:type="dcterms:W3CDTF">2025-06-04T20:41:00Z</dcterms:modified>
</cp:coreProperties>
</file>